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9C" w:rsidRPr="0064049C" w:rsidRDefault="0064049C" w:rsidP="0064049C">
      <w:pPr>
        <w:pStyle w:val="a3"/>
        <w:spacing w:before="0" w:beforeAutospacing="0" w:after="0" w:afterAutospacing="0" w:line="240" w:lineRule="atLeast"/>
        <w:jc w:val="center"/>
      </w:pPr>
      <w:r w:rsidRPr="0064049C">
        <w:t>Интеллектуально-познавательная игра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  <w:jc w:val="center"/>
      </w:pPr>
      <w:r w:rsidRPr="0064049C">
        <w:t>по русскому языку и литературе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  <w:jc w:val="center"/>
      </w:pPr>
      <w:r w:rsidRPr="0064049C">
        <w:rPr>
          <w:b/>
          <w:bCs/>
        </w:rPr>
        <w:t>«Встреча друзей»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  <w:jc w:val="center"/>
      </w:pPr>
      <w:r w:rsidRPr="0064049C">
        <w:t>Участники: ученики 9 классов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Цель: повторение сведений из курса русского языка и литературы, создание небольших авторских произведений, творческое сотрудничество в группах.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numPr>
          <w:ilvl w:val="0"/>
          <w:numId w:val="1"/>
        </w:numPr>
        <w:spacing w:before="0" w:beforeAutospacing="0" w:after="0" w:afterAutospacing="0" w:line="240" w:lineRule="atLeast"/>
      </w:pPr>
      <w:r w:rsidRPr="0064049C">
        <w:rPr>
          <w:b/>
          <w:bCs/>
        </w:rPr>
        <w:t>Побуждение.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Приветствие. Представление жюри. Команды по 4 человека.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Конкурс «Знакомство»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Задание</w:t>
      </w:r>
      <w:r w:rsidRPr="0064049C">
        <w:t>: каждая команда должна подготовить плакат, в центре которого она изобразит то общее, что есть среди членов команды, в каждом из четырёх углов каждый игрок изобразит две уникальные особенности, характерные для него.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Презентация команд.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numPr>
          <w:ilvl w:val="0"/>
          <w:numId w:val="2"/>
        </w:numPr>
        <w:spacing w:before="0" w:beforeAutospacing="0" w:after="0" w:afterAutospacing="0" w:line="240" w:lineRule="atLeast"/>
      </w:pPr>
      <w:r w:rsidRPr="0064049C">
        <w:rPr>
          <w:b/>
          <w:bCs/>
        </w:rPr>
        <w:t>Поиск ответов из опыта собственных знаний.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1. Блицтурнир.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* Викторина. А. С. Пушкин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1. Где и когда родился Пушкин?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2. Как звали родителей Пушкина?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3. Кто научил Пушкина читать?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4. Как звали няню Пушкина, которой он посвятил много стихов? Кем она была по происхождению? Почему Пушкин очень ее любил?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5. Какое образование получил Пушкин?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6. Назовите первое стихотворение Пушкина, которое было опубликовано? Каким псевдонимом оно было подписано?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7. Кому из поэтов принадлежат следующие слова о юном Пушкине: «Это надежда нашей словесности... Нам всем надобно соединиться, чтобы помочь вырасти этому будущему гиганту, который всех нас перерастет»?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8. В связи с чем и когда Жуковский подарил Пушкину свой портрет с надписью? Какого содержание надписи?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9. Кому из своих друзей - декабристов Пушкин послал стихотворение в Сибирь? Как оно начинается?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10. В каком стихотворении поэт, верный идеям декабристов, говорит: «Я гимны прежние пою»?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11. Кто ответил Пушкину на его стихотворение «В Сибирь»?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12. Какой эпиграф выбрал Пушкин к повести «Капитанская дочка»?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13. Назовите шесть произведений Пушкина, в которых имя главной героини Мария.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14. В каких произведениях Пушкина изображен Петр I?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15. В каких произведениях изображен Пугачев?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16. Кем был создан знаменитый памятник Пушкину в Москве на площади Пушкина?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17. Как название литературного общества, в которое заочно, учась в Лицее, был принят Пушкин? Какое шутливое прозвище он получил от членов общества?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18. Где служил Пушкин после окончания Лицея?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19. Кто подарил Пушкину свой портрет с надписью: «Победителю-ученику от побежденного учителя в тот высокоторжественный день, в который он окончил свою поэму «Руслан и Людмила», 1820 год, марта 26, Великая Пятница»?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20. Сколько лет длилась южная ссылка Пушкина?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lastRenderedPageBreak/>
        <w:t>21. Где состоялась дуэль Пушкина с Дантесом?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22. Где находится могила А.С. Пушкина?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</w:rPr>
        <w:t>ОТВЕТЫ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1. Пушкин родился 6 июня (26 мая) 1799 года в Москве, на Немецкой улице (ныне улица Баумана), в доме И.В. Скворцова, сослуживца отца Пушкина по Московскому военному комиссариату. Сейчас на месте бывшего владения Скворцова стоит здание школы №353 (улица Баумана, 10), построенной к столетию со дня гибели поэта (1937) и тогда же получившей его имя. На стене школы -мемориальная доска.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2. Отец - Пушкин Сергей Львович (1770 - 1848) - дворянин. Получил светское французское воспитание. Служил в лейб-гвардии егерском полку. В 1798 году вышел в отставку в чине майора и поселился в Москве. Служил в Комиссариатском штате. С 1814 по 1817 служил в Варшаве, в 1817 вышел в отставку в чине статского советника. Жил с семьей в Петербурге.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Мать - Пушкина Надежда Осиповна, урожденная Ганнибал (1775 - 1836) - внучка знаменитого сподвижника и любимца Петра I -Ибрагима Ганнибала. Получила прекрасное воспитание, хорошо знала французскую литературу и музыку.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3. Крепостной слуга, Никита Тимофеевич Козлов, он был грамотным и первый учил своего питомца, будущего поэта, читать по-русски. Впоследствии, в повести «Капитанская дочка», Пушкин создал очень похожий на него образ преданного Савельича.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4. Арина Родионовна (1754 - 1828) - была крепостная бабушка Пушкина Марии Алексеевны Ганнибал. Больше всех своих воспитанников Арина Родионовна любила Александра. И он отвечал ей тем же; всю жизнь называл ее мамой, заботился о ней, писал ей письма. С раннего детства она рассказывала ему народные сказки и пела песни, в годы Михайловской ссылки поэт с интересом беседовал с ней, слушал ее, ценил заботу и ласку.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Арина Родионовна, по словам самого Пушкина, была «оригиналом няни Татьяны» из романа «Евгений Онегин».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5. С 1811 по 1817 год Пушкин учился в Царскосельском Лицее -это было привилегированное закрытое учебное заведение, созданное по проекту либерально мыслившего М. М. Сперанского. При шестилетнем курсе Лицей давал высшее образование, готовя своих воспитанников к административно-политической, дипломатической и военной карьере.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6. 4 июля 1814 года, в журнале «Вестник Европы» (№13) появилось первое стихотворение Пушкина «К другу стихотворцу», подписанное «Александр Н. К. Ш. П.» - четырьмя согласными буквами фамилии, поставленными в обратном порядке.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7. Жуковскому В.А. 19 сентября 1815 г.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8. В 1820 г., когда была напечатана поэма «Руслан и Людмила», Жуковский подарил Пушкину свой портрет с надписью: «Победителю-ученику от побежденного учителя»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9. И.И. Пущину; оно начинается словами: «Мой первый друг, мой друг бесценный!».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10. В стихотворении «</w:t>
      </w:r>
      <w:proofErr w:type="spellStart"/>
      <w:r w:rsidRPr="0064049C">
        <w:t>Арион</w:t>
      </w:r>
      <w:proofErr w:type="spellEnd"/>
      <w:r w:rsidRPr="0064049C">
        <w:t>».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11. А.И. Одоевский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12. «Береги честь смолоду»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13. Маша Троекурова «Дубровский», Маша Миронова «Капитанская дочка», Мария «Бахчисарайский фонтан», Мария «Полтава», Маша «Выстрел», Марья Гавриловна «Метель»,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14. В поэмах «Полтава», «Медный всадник» и в повести «Араб Петра великого».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15. В повести «Капитанская дочка», в «Истории Пугачева».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 xml:space="preserve">16. Скульптором A.M. </w:t>
      </w:r>
      <w:proofErr w:type="spellStart"/>
      <w:r w:rsidRPr="0064049C">
        <w:t>Опекушиным</w:t>
      </w:r>
      <w:proofErr w:type="spellEnd"/>
      <w:r w:rsidRPr="0064049C">
        <w:t>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17. В марте 1816 года Пушкин был заочно принят в «Арзамас» -общество передовой литературной молодежи. Каждый член этого общества носил прозвище, заимствованное из баллад Жуковского. Сам Жуковский назывался Светланой, Пушкину дали имя Сверчок.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lastRenderedPageBreak/>
        <w:t>18. 13 июня 1817 года Пушкин был зачислен на службу в Коллегию иностранных дел с чином коллежского секретаря.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19. На квартире у Жуковского Пушкин прочел последнюю -шестую песню поэмы «Руслан и Людмила». По окончании чтения Жуковский достал свой портрет и, сделав надпись вручил его Пушкину.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 xml:space="preserve">20. С 1820 по 1824 год Пушкин был чиновником сначала у генерала И. К. </w:t>
      </w:r>
      <w:proofErr w:type="spellStart"/>
      <w:r w:rsidRPr="0064049C">
        <w:t>Инзова</w:t>
      </w:r>
      <w:proofErr w:type="spellEnd"/>
      <w:r w:rsidRPr="0064049C">
        <w:t>, наместника Бессарабии в Кишиневе, а потом, с июля 1823 года, у графа М.С. Воронцова - новороссийского генерал -губернатора в Одессе.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 xml:space="preserve">21. Жорж Шарль Дантес (1812 - 1895) - кавалергард, поступивший на русскую службу. Приемный сын Нидерландского посланника в России барона </w:t>
      </w:r>
      <w:proofErr w:type="spellStart"/>
      <w:r w:rsidRPr="0064049C">
        <w:t>Геккерена</w:t>
      </w:r>
      <w:proofErr w:type="spellEnd"/>
      <w:r w:rsidRPr="0064049C">
        <w:t xml:space="preserve">. Его дуэль с Пушкиным состоялась на Черной речке (ныне Новая деревня, </w:t>
      </w:r>
      <w:proofErr w:type="spellStart"/>
      <w:r w:rsidRPr="0064049C">
        <w:t>Коломяжское</w:t>
      </w:r>
      <w:proofErr w:type="spellEnd"/>
      <w:r w:rsidRPr="0064049C">
        <w:t xml:space="preserve"> шоссе). В 1937 году, к столетию со дня кончины Пушкина, на месте дуэли был открыт обелиск, созданный по проекту архитектора А.И. </w:t>
      </w:r>
      <w:proofErr w:type="spellStart"/>
      <w:r w:rsidRPr="0064049C">
        <w:t>Лапирова</w:t>
      </w:r>
      <w:proofErr w:type="spellEnd"/>
      <w:r w:rsidRPr="0064049C">
        <w:t xml:space="preserve"> с барельефом Пушкина </w:t>
      </w:r>
      <w:proofErr w:type="spellStart"/>
      <w:r w:rsidRPr="0064049C">
        <w:t>раббты</w:t>
      </w:r>
      <w:proofErr w:type="spellEnd"/>
      <w:r w:rsidRPr="0064049C">
        <w:t xml:space="preserve"> скульптора М.Г. </w:t>
      </w:r>
      <w:proofErr w:type="spellStart"/>
      <w:r w:rsidRPr="0064049C">
        <w:t>Манизера</w:t>
      </w:r>
      <w:proofErr w:type="spellEnd"/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 xml:space="preserve">22. В Псковской области, у восточной, алтарной стены древнего собора </w:t>
      </w:r>
      <w:proofErr w:type="spellStart"/>
      <w:r w:rsidRPr="0064049C">
        <w:t>Святогорского</w:t>
      </w:r>
      <w:proofErr w:type="spellEnd"/>
      <w:r w:rsidRPr="0064049C">
        <w:t xml:space="preserve"> монастыря. 17 марта 1922 года Советское правительство приняло декрет, объявлявший сельцо Михайловское, вместе с </w:t>
      </w:r>
      <w:proofErr w:type="spellStart"/>
      <w:r w:rsidRPr="0064049C">
        <w:t>Тригорским</w:t>
      </w:r>
      <w:proofErr w:type="spellEnd"/>
      <w:r w:rsidRPr="0064049C">
        <w:t xml:space="preserve"> и могилой Пушкина в </w:t>
      </w:r>
      <w:proofErr w:type="spellStart"/>
      <w:r w:rsidRPr="0064049C">
        <w:t>Святогорском</w:t>
      </w:r>
      <w:proofErr w:type="spellEnd"/>
      <w:r w:rsidRPr="0064049C">
        <w:t xml:space="preserve"> монастыре, государственным заповедником.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*Конкурс знатоков ударений.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На доске записаны слова. Нужно расставить ударения.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каталог мельком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Цепочка квартал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Свёкла творог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Торты звонит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Балуюсь щавель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Тефтели жалюзи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 xml:space="preserve">2. Конкурс </w:t>
      </w:r>
      <w:proofErr w:type="spellStart"/>
      <w:r w:rsidRPr="0064049C">
        <w:rPr>
          <w:b/>
          <w:bCs/>
          <w:i/>
          <w:iCs/>
        </w:rPr>
        <w:t>инсценирования</w:t>
      </w:r>
      <w:proofErr w:type="spellEnd"/>
      <w:r w:rsidRPr="0064049C">
        <w:t>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Задание:</w:t>
      </w:r>
      <w:r w:rsidRPr="0064049C">
        <w:t xml:space="preserve"> Инсценировать отрывок из какого- либо произведения, чтобы остальные догадались, о чём идёт речь (или немая сцена).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 xml:space="preserve">В то время, когда участники команд готовят сценки, </w:t>
      </w:r>
      <w:r w:rsidRPr="0064049C">
        <w:rPr>
          <w:i/>
          <w:iCs/>
        </w:rPr>
        <w:t xml:space="preserve">болельщикам </w:t>
      </w:r>
      <w:r w:rsidRPr="0064049C">
        <w:t xml:space="preserve">предлагаются загадки- ситуации. 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Представление сценок.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3. Конкурс «Акростих».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Сочинить акростих в честь школы (Объяснить, что такое акростихи)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 xml:space="preserve">Болельщикам </w:t>
      </w:r>
      <w:r w:rsidRPr="0064049C">
        <w:t xml:space="preserve">– загадки 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4. Конкурс «Кто больше?»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Члены команд выстраиваются в шеренгу и по очереди называют имена литературных героев. Время на раздумье не даётся. Кто не успевает, тот выбывает. Побеждает та команда, чей участник остался.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5. Конкурс «Отгадай миф»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 xml:space="preserve">Задание: </w:t>
      </w:r>
      <w:r w:rsidRPr="0064049C">
        <w:t>Даны фразеологизмы (на карточка), нужно объяснить их значение. Вспомнить, о чём миф.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6.</w:t>
      </w:r>
      <w:r w:rsidRPr="0064049C">
        <w:t xml:space="preserve"> </w:t>
      </w:r>
      <w:r w:rsidRPr="0064049C">
        <w:rPr>
          <w:b/>
          <w:bCs/>
          <w:i/>
          <w:iCs/>
        </w:rPr>
        <w:t>Конкурс «Пантомима»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 xml:space="preserve">Задание: </w:t>
      </w:r>
      <w:r w:rsidRPr="0064049C">
        <w:t>Показать пословицу без слов, а другая команда должна догадаться.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Не имей сто рублей, а имей сто друзей.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lastRenderedPageBreak/>
        <w:t>Без труда не выловишь и рыбку из пруда.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7. Конкурс «Буриме».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 xml:space="preserve">Задание: </w:t>
      </w:r>
      <w:r w:rsidRPr="0064049C">
        <w:t>Из заданных рифм создать стихотворение.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С. Есенин. «Ночь».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Тихо дремлет река.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Тёмный бор не шумит.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Соловей не поёт,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И дергач не кричит.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Ночь. Вокруг тишина.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Ручеёк лишь журчит.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Своим блеском луна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Всё вокруг серебрит.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Серебрится река.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Серебрится ручей.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Серебрится трава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Орошённых степей.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Ночь. Вокруг тишина.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В природе всё спит.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Своим блеском луна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Всё вокруг серебрит.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8. Конкурс «Пословицы».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Задание</w:t>
      </w:r>
      <w:r w:rsidRPr="0064049C">
        <w:t>: Догадаться, о какой пословице идёт речь (на карточках)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>9. Конкурс скороговорок.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1. На дворе трава, на траве дрова: раз дрова, два дрова; не вместит двор дров – дрова выдворить со двора.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2. Тридцать три корабля лавировали, лавировали, лавировали, лавировали да не вылавировали.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3. Турка курит трубку. Курка клюёт крупку. Не кури, турка, трубку! Не клюй, курка, крупку!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 xml:space="preserve">4. Погода </w:t>
      </w:r>
      <w:proofErr w:type="spellStart"/>
      <w:r w:rsidRPr="0064049C">
        <w:rPr>
          <w:i/>
          <w:iCs/>
        </w:rPr>
        <w:t>размокропогодилась</w:t>
      </w:r>
      <w:proofErr w:type="spellEnd"/>
      <w:r w:rsidRPr="0064049C">
        <w:rPr>
          <w:i/>
          <w:iCs/>
        </w:rPr>
        <w:t xml:space="preserve"> – </w:t>
      </w:r>
      <w:proofErr w:type="spellStart"/>
      <w:r w:rsidRPr="0064049C">
        <w:rPr>
          <w:i/>
          <w:iCs/>
        </w:rPr>
        <w:t>размокропогодилась</w:t>
      </w:r>
      <w:proofErr w:type="spellEnd"/>
      <w:r w:rsidRPr="0064049C">
        <w:rPr>
          <w:i/>
          <w:iCs/>
        </w:rPr>
        <w:t xml:space="preserve"> погода.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5. Король орёл – орёл король.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6. Добры бобры идут в боры.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7. Карл у Клары украл кораллы, а Клара у Карла украла кларнет.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8 У Саши в каше сыворотка из- под простокваши.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b/>
          <w:bCs/>
          <w:i/>
          <w:iCs/>
        </w:rPr>
        <w:t xml:space="preserve">10. Конкурс «Молния». 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Задание:</w:t>
      </w:r>
      <w:r w:rsidRPr="0064049C">
        <w:t xml:space="preserve"> Написать небольшое эссе от имени какого-либо предмета, чувства, явления. (Например, </w:t>
      </w:r>
      <w:proofErr w:type="gramStart"/>
      <w:r w:rsidRPr="0064049C">
        <w:t>Я</w:t>
      </w:r>
      <w:proofErr w:type="gramEnd"/>
      <w:r w:rsidRPr="0064049C">
        <w:t xml:space="preserve"> – небо) Остальные должны догадаться, о чём идёт речь.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t>Авторский стул.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</w:p>
    <w:p w:rsidR="0064049C" w:rsidRPr="0064049C" w:rsidRDefault="0064049C" w:rsidP="0064049C">
      <w:pPr>
        <w:pStyle w:val="a3"/>
        <w:numPr>
          <w:ilvl w:val="0"/>
          <w:numId w:val="3"/>
        </w:numPr>
        <w:spacing w:before="0" w:beforeAutospacing="0" w:after="0" w:afterAutospacing="0" w:line="240" w:lineRule="atLeast"/>
      </w:pPr>
      <w:r w:rsidRPr="0064049C">
        <w:rPr>
          <w:i/>
          <w:iCs/>
        </w:rPr>
        <w:t>Заключительное слово ведущего. Решение жюри.</w:t>
      </w:r>
    </w:p>
    <w:p w:rsidR="0064049C" w:rsidRPr="0064049C" w:rsidRDefault="0064049C" w:rsidP="0064049C">
      <w:pPr>
        <w:pStyle w:val="a3"/>
        <w:spacing w:before="0" w:beforeAutospacing="0" w:after="0" w:afterAutospacing="0" w:line="240" w:lineRule="atLeast"/>
      </w:pPr>
      <w:r w:rsidRPr="0064049C">
        <w:rPr>
          <w:i/>
          <w:iCs/>
        </w:rPr>
        <w:t>Награждение команды-победительницы и наиболее активных участников.</w:t>
      </w:r>
    </w:p>
    <w:p w:rsidR="00056FAE" w:rsidRPr="0064049C" w:rsidRDefault="0064049C" w:rsidP="006404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6FAE" w:rsidRPr="0064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70277"/>
    <w:multiLevelType w:val="multilevel"/>
    <w:tmpl w:val="634A94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8802CA4"/>
    <w:multiLevelType w:val="multilevel"/>
    <w:tmpl w:val="B9187F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2E826AC"/>
    <w:multiLevelType w:val="multilevel"/>
    <w:tmpl w:val="A97804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DB"/>
    <w:rsid w:val="0064049C"/>
    <w:rsid w:val="009D70D0"/>
    <w:rsid w:val="00A109DB"/>
    <w:rsid w:val="00C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3C4F4-12FA-4E10-AF47-CCF4F98B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83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12564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1375</Words>
  <Characters>7844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2019-01-10T17:56:00Z</dcterms:created>
  <dcterms:modified xsi:type="dcterms:W3CDTF">2019-01-10T17:57:00Z</dcterms:modified>
</cp:coreProperties>
</file>